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FB1" w:rsidRPr="003F3226" w:rsidRDefault="002F6FB1" w:rsidP="002F6FB1">
      <w:pPr>
        <w:pStyle w:val="NoSpacing"/>
        <w:rPr>
          <w:rFonts w:ascii="Arial" w:hAnsi="Arial" w:cs="Arial"/>
          <w:b/>
        </w:rPr>
      </w:pPr>
      <w:r w:rsidRPr="003F3226">
        <w:rPr>
          <w:rFonts w:ascii="Arial" w:hAnsi="Arial" w:cs="Arial"/>
          <w:b/>
        </w:rPr>
        <w:t xml:space="preserve">Communication and Information Sharing with </w:t>
      </w:r>
      <w:r w:rsidR="00F14789" w:rsidRPr="003F3226">
        <w:rPr>
          <w:rFonts w:ascii="Arial" w:hAnsi="Arial" w:cs="Arial"/>
          <w:b/>
        </w:rPr>
        <w:t>Providers of Medical Care</w:t>
      </w:r>
    </w:p>
    <w:p w:rsidR="002F6FB1" w:rsidRPr="003F3226" w:rsidRDefault="002F6FB1" w:rsidP="002F6FB1">
      <w:pPr>
        <w:pStyle w:val="NoSpacing"/>
        <w:rPr>
          <w:rFonts w:ascii="Arial" w:hAnsi="Arial" w:cs="Arial"/>
        </w:rPr>
      </w:pPr>
    </w:p>
    <w:p w:rsidR="002F6FB1" w:rsidRPr="003F3226" w:rsidRDefault="002F6FB1" w:rsidP="002F6FB1">
      <w:pPr>
        <w:pStyle w:val="NoSpacing"/>
        <w:rPr>
          <w:rFonts w:ascii="Arial" w:hAnsi="Arial" w:cs="Arial"/>
        </w:rPr>
      </w:pPr>
      <w:r w:rsidRPr="003F3226">
        <w:rPr>
          <w:rFonts w:ascii="Arial" w:hAnsi="Arial" w:cs="Arial"/>
        </w:rPr>
        <w:t>While HIPAA allows sharing of medical information, it is preferred that our clients authorize releasing information to Medical providers and hospitals.  Authorizing the release of information allows the individual to</w:t>
      </w:r>
      <w:r w:rsidR="00325159">
        <w:rPr>
          <w:rFonts w:ascii="Arial" w:hAnsi="Arial" w:cs="Arial"/>
        </w:rPr>
        <w:t xml:space="preserve"> be aware of the communication</w:t>
      </w:r>
      <w:r w:rsidRPr="003F3226">
        <w:rPr>
          <w:rFonts w:ascii="Arial" w:hAnsi="Arial" w:cs="Arial"/>
        </w:rPr>
        <w:t>.  In cases of medical emergency, when the person is unable to provide self care, it is allowable to share information without consent.</w:t>
      </w:r>
    </w:p>
    <w:p w:rsidR="002F6FB1" w:rsidRPr="003F3226" w:rsidRDefault="002F6FB1" w:rsidP="002F6FB1">
      <w:pPr>
        <w:pStyle w:val="NoSpacing"/>
        <w:rPr>
          <w:rFonts w:ascii="Arial" w:hAnsi="Arial" w:cs="Arial"/>
        </w:rPr>
      </w:pPr>
    </w:p>
    <w:p w:rsidR="002F6FB1" w:rsidRPr="003F3226" w:rsidRDefault="004D4BEF" w:rsidP="002F6FB1">
      <w:pPr>
        <w:pStyle w:val="NoSpacing"/>
        <w:rPr>
          <w:rFonts w:ascii="Arial" w:hAnsi="Arial" w:cs="Arial"/>
          <w:b/>
        </w:rPr>
      </w:pPr>
      <w:r w:rsidRPr="003F3226">
        <w:rPr>
          <w:rFonts w:ascii="Arial" w:hAnsi="Arial" w:cs="Arial"/>
          <w:b/>
        </w:rPr>
        <w:t>Coordinating care for clients with Primary Care, Medical specialty and others, involves sharing medical information.</w:t>
      </w:r>
    </w:p>
    <w:p w:rsidR="004D4BEF" w:rsidRPr="003F3226" w:rsidRDefault="003F3226" w:rsidP="002F6FB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___  </w:t>
      </w:r>
      <w:r w:rsidR="004D4BEF" w:rsidRPr="003F3226">
        <w:rPr>
          <w:rFonts w:ascii="Arial" w:hAnsi="Arial" w:cs="Arial"/>
        </w:rPr>
        <w:t>Treatment history (as appropriate)</w:t>
      </w:r>
    </w:p>
    <w:p w:rsidR="004D4BEF" w:rsidRPr="003F3226" w:rsidRDefault="003F3226" w:rsidP="002F6FB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___  </w:t>
      </w:r>
      <w:r w:rsidR="004D4BEF" w:rsidRPr="003F3226">
        <w:rPr>
          <w:rFonts w:ascii="Arial" w:hAnsi="Arial" w:cs="Arial"/>
        </w:rPr>
        <w:t>Assessed needs</w:t>
      </w:r>
    </w:p>
    <w:p w:rsidR="004D4BEF" w:rsidRPr="003F3226" w:rsidRDefault="003F3226" w:rsidP="002F6FB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___  </w:t>
      </w:r>
      <w:r w:rsidR="004D4BEF" w:rsidRPr="003F3226">
        <w:rPr>
          <w:rFonts w:ascii="Arial" w:hAnsi="Arial" w:cs="Arial"/>
        </w:rPr>
        <w:t>Lab results obtained through Pathways</w:t>
      </w:r>
    </w:p>
    <w:p w:rsidR="004D4BEF" w:rsidRPr="003F3226" w:rsidRDefault="003F3226" w:rsidP="002F6FB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___  </w:t>
      </w:r>
      <w:r w:rsidR="004D4BEF" w:rsidRPr="003F3226">
        <w:rPr>
          <w:rFonts w:ascii="Arial" w:hAnsi="Arial" w:cs="Arial"/>
        </w:rPr>
        <w:t>Current Pathways’ prescribed medications</w:t>
      </w:r>
    </w:p>
    <w:p w:rsidR="003F3226" w:rsidRDefault="003F3226" w:rsidP="003F322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___  </w:t>
      </w:r>
      <w:r w:rsidR="004D4BEF" w:rsidRPr="003F3226">
        <w:rPr>
          <w:rFonts w:ascii="Arial" w:hAnsi="Arial" w:cs="Arial"/>
        </w:rPr>
        <w:t>Hospital Discharge medications, if notifying Primary Care or Medical Specialty of a</w:t>
      </w:r>
      <w:r>
        <w:rPr>
          <w:rFonts w:ascii="Arial" w:hAnsi="Arial" w:cs="Arial"/>
        </w:rPr>
        <w:tab/>
      </w:r>
    </w:p>
    <w:p w:rsidR="004D4BEF" w:rsidRPr="003F3226" w:rsidRDefault="003F3226" w:rsidP="003F322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4D4BEF" w:rsidRPr="003F32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</w:t>
      </w:r>
      <w:r w:rsidR="004D4BEF" w:rsidRPr="003F3226">
        <w:rPr>
          <w:rFonts w:ascii="Arial" w:hAnsi="Arial" w:cs="Arial"/>
        </w:rPr>
        <w:t>medication reconciliation</w:t>
      </w:r>
    </w:p>
    <w:p w:rsidR="004D4BEF" w:rsidRPr="003F3226" w:rsidRDefault="003F3226" w:rsidP="002F6FB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___  </w:t>
      </w:r>
      <w:r w:rsidR="004D4BEF" w:rsidRPr="003F3226">
        <w:rPr>
          <w:rFonts w:ascii="Arial" w:hAnsi="Arial" w:cs="Arial"/>
        </w:rPr>
        <w:t>Identified treatment gaps, when applicable</w:t>
      </w:r>
    </w:p>
    <w:p w:rsidR="00451F58" w:rsidRPr="003F3226" w:rsidRDefault="00451F58" w:rsidP="002F6FB1">
      <w:pPr>
        <w:pStyle w:val="NoSpacing"/>
        <w:rPr>
          <w:rFonts w:ascii="Arial" w:hAnsi="Arial" w:cs="Arial"/>
        </w:rPr>
      </w:pPr>
    </w:p>
    <w:p w:rsidR="00451F58" w:rsidRPr="003F3226" w:rsidRDefault="00451F58" w:rsidP="002F6FB1">
      <w:pPr>
        <w:pStyle w:val="NoSpacing"/>
        <w:rPr>
          <w:rFonts w:ascii="Arial" w:hAnsi="Arial" w:cs="Arial"/>
          <w:b/>
        </w:rPr>
      </w:pPr>
      <w:r w:rsidRPr="003F3226">
        <w:rPr>
          <w:rFonts w:ascii="Arial" w:hAnsi="Arial" w:cs="Arial"/>
          <w:b/>
        </w:rPr>
        <w:t>Coordinating care for Psychiatric admissions</w:t>
      </w:r>
    </w:p>
    <w:p w:rsidR="00451F58" w:rsidRPr="003F3226" w:rsidRDefault="003F3226" w:rsidP="002F6FB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___ </w:t>
      </w:r>
      <w:r w:rsidR="00325159">
        <w:rPr>
          <w:rFonts w:ascii="Arial" w:hAnsi="Arial" w:cs="Arial"/>
        </w:rPr>
        <w:t xml:space="preserve"> </w:t>
      </w:r>
      <w:r w:rsidR="00451F58" w:rsidRPr="003F3226">
        <w:rPr>
          <w:rFonts w:ascii="Arial" w:hAnsi="Arial" w:cs="Arial"/>
        </w:rPr>
        <w:t xml:space="preserve">Treatment history </w:t>
      </w:r>
    </w:p>
    <w:p w:rsidR="00451F58" w:rsidRPr="003F3226" w:rsidRDefault="003F3226" w:rsidP="002F6FB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___ </w:t>
      </w:r>
      <w:r w:rsidR="00325159">
        <w:rPr>
          <w:rFonts w:ascii="Arial" w:hAnsi="Arial" w:cs="Arial"/>
        </w:rPr>
        <w:t xml:space="preserve"> </w:t>
      </w:r>
      <w:r w:rsidR="00451F58" w:rsidRPr="003F3226">
        <w:rPr>
          <w:rFonts w:ascii="Arial" w:hAnsi="Arial" w:cs="Arial"/>
        </w:rPr>
        <w:t>Treatment needs and goals</w:t>
      </w:r>
    </w:p>
    <w:p w:rsidR="00451F58" w:rsidRPr="003F3226" w:rsidRDefault="003F3226" w:rsidP="002F6FB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___ </w:t>
      </w:r>
      <w:r w:rsidR="00325159">
        <w:rPr>
          <w:rFonts w:ascii="Arial" w:hAnsi="Arial" w:cs="Arial"/>
        </w:rPr>
        <w:t xml:space="preserve"> </w:t>
      </w:r>
      <w:r w:rsidR="00451F58" w:rsidRPr="003F3226">
        <w:rPr>
          <w:rFonts w:ascii="Arial" w:hAnsi="Arial" w:cs="Arial"/>
        </w:rPr>
        <w:t>Current situation and current behavioral symptomology</w:t>
      </w:r>
    </w:p>
    <w:p w:rsidR="00451F58" w:rsidRPr="003F3226" w:rsidRDefault="003F3226" w:rsidP="002F6FB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___ </w:t>
      </w:r>
      <w:r w:rsidR="00325159">
        <w:rPr>
          <w:rFonts w:ascii="Arial" w:hAnsi="Arial" w:cs="Arial"/>
        </w:rPr>
        <w:t xml:space="preserve"> </w:t>
      </w:r>
      <w:r w:rsidR="00451F58" w:rsidRPr="003F3226">
        <w:rPr>
          <w:rFonts w:ascii="Arial" w:hAnsi="Arial" w:cs="Arial"/>
        </w:rPr>
        <w:t>Symptoms and behaviors typical in crisis and in stability</w:t>
      </w:r>
    </w:p>
    <w:p w:rsidR="002A1EE0" w:rsidRPr="003F3226" w:rsidRDefault="003F3226" w:rsidP="002F6FB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___ </w:t>
      </w:r>
      <w:r w:rsidR="00325159">
        <w:rPr>
          <w:rFonts w:ascii="Arial" w:hAnsi="Arial" w:cs="Arial"/>
        </w:rPr>
        <w:t xml:space="preserve"> </w:t>
      </w:r>
      <w:r w:rsidR="002A1EE0" w:rsidRPr="003F3226">
        <w:rPr>
          <w:rFonts w:ascii="Arial" w:hAnsi="Arial" w:cs="Arial"/>
        </w:rPr>
        <w:t>Baseline behaviors/abilities</w:t>
      </w:r>
    </w:p>
    <w:p w:rsidR="00451F58" w:rsidRPr="003F3226" w:rsidRDefault="003F3226" w:rsidP="002F6FB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___ </w:t>
      </w:r>
      <w:r w:rsidR="00325159">
        <w:rPr>
          <w:rFonts w:ascii="Arial" w:hAnsi="Arial" w:cs="Arial"/>
        </w:rPr>
        <w:t xml:space="preserve"> </w:t>
      </w:r>
      <w:r w:rsidR="00451F58" w:rsidRPr="003F3226">
        <w:rPr>
          <w:rFonts w:ascii="Arial" w:hAnsi="Arial" w:cs="Arial"/>
        </w:rPr>
        <w:t>Pathways’ prescribed medications</w:t>
      </w:r>
    </w:p>
    <w:p w:rsidR="00451F58" w:rsidRPr="003F3226" w:rsidRDefault="003F3226" w:rsidP="002F6FB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___ </w:t>
      </w:r>
      <w:r w:rsidR="00325159">
        <w:rPr>
          <w:rFonts w:ascii="Arial" w:hAnsi="Arial" w:cs="Arial"/>
        </w:rPr>
        <w:t xml:space="preserve"> </w:t>
      </w:r>
      <w:r w:rsidR="00451F58" w:rsidRPr="003F3226">
        <w:rPr>
          <w:rFonts w:ascii="Arial" w:hAnsi="Arial" w:cs="Arial"/>
        </w:rPr>
        <w:t>Outside medications</w:t>
      </w:r>
    </w:p>
    <w:p w:rsidR="00451F58" w:rsidRPr="003F3226" w:rsidRDefault="003F3226" w:rsidP="002F6FB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___ </w:t>
      </w:r>
      <w:r w:rsidR="00325159">
        <w:rPr>
          <w:rFonts w:ascii="Arial" w:hAnsi="Arial" w:cs="Arial"/>
        </w:rPr>
        <w:t xml:space="preserve"> </w:t>
      </w:r>
      <w:r w:rsidR="00451F58" w:rsidRPr="003F3226">
        <w:rPr>
          <w:rFonts w:ascii="Arial" w:hAnsi="Arial" w:cs="Arial"/>
        </w:rPr>
        <w:t>Pathways’ lab results</w:t>
      </w:r>
    </w:p>
    <w:p w:rsidR="00A47074" w:rsidRPr="003F3226" w:rsidRDefault="003F3226" w:rsidP="002F6FB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___ </w:t>
      </w:r>
      <w:r w:rsidR="00325159">
        <w:rPr>
          <w:rFonts w:ascii="Arial" w:hAnsi="Arial" w:cs="Arial"/>
        </w:rPr>
        <w:t xml:space="preserve"> </w:t>
      </w:r>
      <w:r w:rsidR="00A47074" w:rsidRPr="003F3226">
        <w:rPr>
          <w:rFonts w:ascii="Arial" w:hAnsi="Arial" w:cs="Arial"/>
        </w:rPr>
        <w:t>Treating psychiatrist name and contact information</w:t>
      </w:r>
    </w:p>
    <w:p w:rsidR="00A47074" w:rsidRPr="003F3226" w:rsidRDefault="003F3226" w:rsidP="002F6FB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___ </w:t>
      </w:r>
      <w:r w:rsidR="00325159">
        <w:rPr>
          <w:rFonts w:ascii="Arial" w:hAnsi="Arial" w:cs="Arial"/>
        </w:rPr>
        <w:t xml:space="preserve"> </w:t>
      </w:r>
      <w:r w:rsidR="00A47074" w:rsidRPr="003F3226">
        <w:rPr>
          <w:rFonts w:ascii="Arial" w:hAnsi="Arial" w:cs="Arial"/>
        </w:rPr>
        <w:t>Contacts for support</w:t>
      </w:r>
    </w:p>
    <w:p w:rsidR="00A47074" w:rsidRPr="003F3226" w:rsidRDefault="00A47074" w:rsidP="002F6FB1">
      <w:pPr>
        <w:pStyle w:val="NoSpacing"/>
        <w:rPr>
          <w:rFonts w:ascii="Arial" w:hAnsi="Arial" w:cs="Arial"/>
        </w:rPr>
      </w:pPr>
    </w:p>
    <w:p w:rsidR="00A47074" w:rsidRPr="003F3226" w:rsidRDefault="00A47074" w:rsidP="002F6FB1">
      <w:pPr>
        <w:pStyle w:val="NoSpacing"/>
        <w:rPr>
          <w:rFonts w:ascii="Arial" w:hAnsi="Arial" w:cs="Arial"/>
        </w:rPr>
      </w:pPr>
      <w:r w:rsidRPr="003F3226">
        <w:rPr>
          <w:rFonts w:ascii="Arial" w:hAnsi="Arial" w:cs="Arial"/>
          <w:b/>
        </w:rPr>
        <w:t>Coordinating care at Medical Hospital admission</w:t>
      </w:r>
    </w:p>
    <w:p w:rsidR="00A47074" w:rsidRPr="003F3226" w:rsidRDefault="003F3226" w:rsidP="002F6FB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___ </w:t>
      </w:r>
      <w:r w:rsidR="00325159">
        <w:rPr>
          <w:rFonts w:ascii="Arial" w:hAnsi="Arial" w:cs="Arial"/>
        </w:rPr>
        <w:t xml:space="preserve"> </w:t>
      </w:r>
      <w:r w:rsidR="00A47074" w:rsidRPr="003F3226">
        <w:rPr>
          <w:rFonts w:ascii="Arial" w:hAnsi="Arial" w:cs="Arial"/>
        </w:rPr>
        <w:t>Pathways’ medications</w:t>
      </w:r>
    </w:p>
    <w:p w:rsidR="00795D04" w:rsidRPr="003F3226" w:rsidRDefault="003F3226" w:rsidP="002F6FB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___ </w:t>
      </w:r>
      <w:r w:rsidR="00325159">
        <w:rPr>
          <w:rFonts w:ascii="Arial" w:hAnsi="Arial" w:cs="Arial"/>
        </w:rPr>
        <w:t xml:space="preserve"> </w:t>
      </w:r>
      <w:r w:rsidR="00A47074" w:rsidRPr="003F3226">
        <w:rPr>
          <w:rFonts w:ascii="Arial" w:hAnsi="Arial" w:cs="Arial"/>
        </w:rPr>
        <w:t xml:space="preserve">Pathways’ lab results </w:t>
      </w:r>
      <w:r w:rsidR="00795D04" w:rsidRPr="003F3226">
        <w:rPr>
          <w:rFonts w:ascii="Arial" w:hAnsi="Arial" w:cs="Arial"/>
        </w:rPr>
        <w:t>(as appropriate)</w:t>
      </w:r>
    </w:p>
    <w:p w:rsidR="00A47074" w:rsidRPr="003F3226" w:rsidRDefault="003F3226" w:rsidP="002F6FB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___ </w:t>
      </w:r>
      <w:r w:rsidR="00325159">
        <w:rPr>
          <w:rFonts w:ascii="Arial" w:hAnsi="Arial" w:cs="Arial"/>
        </w:rPr>
        <w:t xml:space="preserve"> </w:t>
      </w:r>
      <w:r w:rsidR="00795D04" w:rsidRPr="003F3226">
        <w:rPr>
          <w:rFonts w:ascii="Arial" w:hAnsi="Arial" w:cs="Arial"/>
        </w:rPr>
        <w:t>Other</w:t>
      </w:r>
      <w:r w:rsidR="00A47074" w:rsidRPr="003F3226">
        <w:rPr>
          <w:rFonts w:ascii="Arial" w:hAnsi="Arial" w:cs="Arial"/>
        </w:rPr>
        <w:t xml:space="preserve"> prescribed medications</w:t>
      </w:r>
    </w:p>
    <w:p w:rsidR="00A47074" w:rsidRPr="003F3226" w:rsidRDefault="003F3226" w:rsidP="002F6FB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___ </w:t>
      </w:r>
      <w:r w:rsidR="00325159">
        <w:rPr>
          <w:rFonts w:ascii="Arial" w:hAnsi="Arial" w:cs="Arial"/>
        </w:rPr>
        <w:t xml:space="preserve"> </w:t>
      </w:r>
      <w:r w:rsidR="00A47074" w:rsidRPr="003F3226">
        <w:rPr>
          <w:rFonts w:ascii="Arial" w:hAnsi="Arial" w:cs="Arial"/>
        </w:rPr>
        <w:t>Treating provider(s) names and contact information</w:t>
      </w:r>
    </w:p>
    <w:p w:rsidR="00B00F69" w:rsidRPr="003F3226" w:rsidRDefault="003F3226" w:rsidP="002F6FB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___ </w:t>
      </w:r>
      <w:r w:rsidR="00325159">
        <w:rPr>
          <w:rFonts w:ascii="Arial" w:hAnsi="Arial" w:cs="Arial"/>
        </w:rPr>
        <w:t xml:space="preserve"> </w:t>
      </w:r>
      <w:r w:rsidR="00B00F69" w:rsidRPr="003F3226">
        <w:rPr>
          <w:rFonts w:ascii="Arial" w:hAnsi="Arial" w:cs="Arial"/>
        </w:rPr>
        <w:t>Known medical conditions</w:t>
      </w:r>
    </w:p>
    <w:p w:rsidR="00B00F69" w:rsidRPr="003F3226" w:rsidRDefault="003F3226" w:rsidP="002F6FB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___ </w:t>
      </w:r>
      <w:r w:rsidR="00325159">
        <w:rPr>
          <w:rFonts w:ascii="Arial" w:hAnsi="Arial" w:cs="Arial"/>
        </w:rPr>
        <w:t xml:space="preserve"> </w:t>
      </w:r>
      <w:r w:rsidR="00B00F69" w:rsidRPr="003F3226">
        <w:rPr>
          <w:rFonts w:ascii="Arial" w:hAnsi="Arial" w:cs="Arial"/>
        </w:rPr>
        <w:t>Ability to self manage chronic conditions</w:t>
      </w:r>
    </w:p>
    <w:p w:rsidR="00B00F69" w:rsidRPr="003F3226" w:rsidRDefault="00B00F69" w:rsidP="002F6FB1">
      <w:pPr>
        <w:pStyle w:val="NoSpacing"/>
        <w:rPr>
          <w:rFonts w:ascii="Arial" w:hAnsi="Arial" w:cs="Arial"/>
        </w:rPr>
      </w:pPr>
    </w:p>
    <w:p w:rsidR="00173157" w:rsidRPr="003F3226" w:rsidRDefault="00173157" w:rsidP="002F6FB1">
      <w:pPr>
        <w:pStyle w:val="NoSpacing"/>
        <w:rPr>
          <w:rFonts w:ascii="Arial" w:hAnsi="Arial" w:cs="Arial"/>
        </w:rPr>
      </w:pPr>
      <w:r w:rsidRPr="003F3226">
        <w:rPr>
          <w:rFonts w:ascii="Arial" w:hAnsi="Arial" w:cs="Arial"/>
          <w:b/>
        </w:rPr>
        <w:t xml:space="preserve">Coordinating care through </w:t>
      </w:r>
      <w:r w:rsidR="00B00F69" w:rsidRPr="003F3226">
        <w:rPr>
          <w:rFonts w:ascii="Arial" w:hAnsi="Arial" w:cs="Arial"/>
          <w:b/>
        </w:rPr>
        <w:t>Level of Care Transitions</w:t>
      </w:r>
      <w:r w:rsidRPr="003F3226">
        <w:rPr>
          <w:rFonts w:ascii="Arial" w:hAnsi="Arial" w:cs="Arial"/>
          <w:b/>
        </w:rPr>
        <w:t xml:space="preserve"> (Hospital to home; Hospital to Nursing home or RCF; Nursing home or RCF to home)</w:t>
      </w:r>
    </w:p>
    <w:p w:rsidR="00173157" w:rsidRPr="003F3226" w:rsidRDefault="003F3226" w:rsidP="002F6FB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___ </w:t>
      </w:r>
      <w:r w:rsidR="00325159">
        <w:rPr>
          <w:rFonts w:ascii="Arial" w:hAnsi="Arial" w:cs="Arial"/>
        </w:rPr>
        <w:t xml:space="preserve"> </w:t>
      </w:r>
      <w:r w:rsidR="00335360" w:rsidRPr="003F3226">
        <w:rPr>
          <w:rFonts w:ascii="Arial" w:hAnsi="Arial" w:cs="Arial"/>
        </w:rPr>
        <w:t>Share k</w:t>
      </w:r>
      <w:r w:rsidR="00173157" w:rsidRPr="003F3226">
        <w:rPr>
          <w:rFonts w:ascii="Arial" w:hAnsi="Arial" w:cs="Arial"/>
        </w:rPr>
        <w:t>nown medical conditions</w:t>
      </w:r>
    </w:p>
    <w:p w:rsidR="00173157" w:rsidRPr="003F3226" w:rsidRDefault="003F3226" w:rsidP="002F6FB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___ </w:t>
      </w:r>
      <w:r w:rsidR="00325159">
        <w:rPr>
          <w:rFonts w:ascii="Arial" w:hAnsi="Arial" w:cs="Arial"/>
        </w:rPr>
        <w:t xml:space="preserve"> </w:t>
      </w:r>
      <w:r w:rsidR="00173157" w:rsidRPr="003F3226">
        <w:rPr>
          <w:rFonts w:ascii="Arial" w:hAnsi="Arial" w:cs="Arial"/>
        </w:rPr>
        <w:t>Ability to self manage chronic conditions</w:t>
      </w:r>
    </w:p>
    <w:p w:rsidR="002A1EE0" w:rsidRPr="003F3226" w:rsidRDefault="003F3226" w:rsidP="002F6FB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___ </w:t>
      </w:r>
      <w:r w:rsidR="00325159">
        <w:rPr>
          <w:rFonts w:ascii="Arial" w:hAnsi="Arial" w:cs="Arial"/>
        </w:rPr>
        <w:t xml:space="preserve"> </w:t>
      </w:r>
      <w:r w:rsidR="002A1EE0" w:rsidRPr="003F3226">
        <w:rPr>
          <w:rFonts w:ascii="Arial" w:hAnsi="Arial" w:cs="Arial"/>
        </w:rPr>
        <w:t>Baseline behavior/ability, if psychiatric condition is involved</w:t>
      </w:r>
    </w:p>
    <w:p w:rsidR="00173157" w:rsidRPr="003F3226" w:rsidRDefault="003F3226" w:rsidP="002F6FB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___ </w:t>
      </w:r>
      <w:r w:rsidR="00325159">
        <w:rPr>
          <w:rFonts w:ascii="Arial" w:hAnsi="Arial" w:cs="Arial"/>
        </w:rPr>
        <w:t xml:space="preserve"> </w:t>
      </w:r>
      <w:r w:rsidR="00173157" w:rsidRPr="003F3226">
        <w:rPr>
          <w:rFonts w:ascii="Arial" w:hAnsi="Arial" w:cs="Arial"/>
        </w:rPr>
        <w:t>Medications prescribed</w:t>
      </w:r>
    </w:p>
    <w:p w:rsidR="00173157" w:rsidRPr="003F3226" w:rsidRDefault="003F3226" w:rsidP="002F6FB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___ </w:t>
      </w:r>
      <w:r w:rsidR="00325159">
        <w:rPr>
          <w:rFonts w:ascii="Arial" w:hAnsi="Arial" w:cs="Arial"/>
        </w:rPr>
        <w:t xml:space="preserve"> </w:t>
      </w:r>
      <w:r w:rsidR="00173157" w:rsidRPr="003F3226">
        <w:rPr>
          <w:rFonts w:ascii="Arial" w:hAnsi="Arial" w:cs="Arial"/>
        </w:rPr>
        <w:t>Medications stopped during level of care</w:t>
      </w:r>
    </w:p>
    <w:p w:rsidR="00335360" w:rsidRPr="003F3226" w:rsidRDefault="003F3226" w:rsidP="002F6FB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___ </w:t>
      </w:r>
      <w:r w:rsidR="00325159">
        <w:rPr>
          <w:rFonts w:ascii="Arial" w:hAnsi="Arial" w:cs="Arial"/>
        </w:rPr>
        <w:t xml:space="preserve"> </w:t>
      </w:r>
      <w:r w:rsidR="00173157" w:rsidRPr="003F3226">
        <w:rPr>
          <w:rFonts w:ascii="Arial" w:hAnsi="Arial" w:cs="Arial"/>
        </w:rPr>
        <w:t>New Med</w:t>
      </w:r>
      <w:r w:rsidR="00335360" w:rsidRPr="003F3226">
        <w:rPr>
          <w:rFonts w:ascii="Arial" w:hAnsi="Arial" w:cs="Arial"/>
        </w:rPr>
        <w:t xml:space="preserve">ications </w:t>
      </w:r>
    </w:p>
    <w:p w:rsidR="00173157" w:rsidRPr="003F3226" w:rsidRDefault="003F3226" w:rsidP="002F6FB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___ </w:t>
      </w:r>
      <w:r w:rsidR="00325159">
        <w:rPr>
          <w:rFonts w:ascii="Arial" w:hAnsi="Arial" w:cs="Arial"/>
        </w:rPr>
        <w:t xml:space="preserve"> </w:t>
      </w:r>
      <w:r w:rsidR="00335360" w:rsidRPr="003F3226">
        <w:rPr>
          <w:rFonts w:ascii="Arial" w:hAnsi="Arial" w:cs="Arial"/>
        </w:rPr>
        <w:t>Insure correct medications instructions are</w:t>
      </w:r>
      <w:r w:rsidR="00173157" w:rsidRPr="003F3226">
        <w:rPr>
          <w:rFonts w:ascii="Arial" w:hAnsi="Arial" w:cs="Arial"/>
        </w:rPr>
        <w:t xml:space="preserve"> communicated</w:t>
      </w:r>
      <w:r w:rsidR="00335360" w:rsidRPr="003F3226">
        <w:rPr>
          <w:rFonts w:ascii="Arial" w:hAnsi="Arial" w:cs="Arial"/>
        </w:rPr>
        <w:t xml:space="preserve"> and understood</w:t>
      </w:r>
    </w:p>
    <w:p w:rsidR="00335360" w:rsidRPr="003F3226" w:rsidRDefault="003F3226" w:rsidP="002F6FB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___ </w:t>
      </w:r>
      <w:r w:rsidR="00325159">
        <w:rPr>
          <w:rFonts w:ascii="Arial" w:hAnsi="Arial" w:cs="Arial"/>
        </w:rPr>
        <w:t xml:space="preserve"> </w:t>
      </w:r>
      <w:r w:rsidR="00335360" w:rsidRPr="003F3226">
        <w:rPr>
          <w:rFonts w:ascii="Arial" w:hAnsi="Arial" w:cs="Arial"/>
        </w:rPr>
        <w:t>Date and time of follow-up appointments</w:t>
      </w:r>
    </w:p>
    <w:p w:rsidR="00335360" w:rsidRDefault="00335360" w:rsidP="002F6FB1">
      <w:pPr>
        <w:pStyle w:val="NoSpacing"/>
      </w:pPr>
    </w:p>
    <w:p w:rsidR="00173157" w:rsidRPr="00ED14EA" w:rsidRDefault="00ED14EA" w:rsidP="002F6FB1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Revised 11/12/2013</w:t>
      </w:r>
      <w:bookmarkStart w:id="0" w:name="_GoBack"/>
      <w:bookmarkEnd w:id="0"/>
    </w:p>
    <w:p w:rsidR="00173157" w:rsidRPr="00173157" w:rsidRDefault="00173157" w:rsidP="002F6FB1">
      <w:pPr>
        <w:pStyle w:val="NoSpacing"/>
      </w:pPr>
    </w:p>
    <w:p w:rsidR="00173157" w:rsidRPr="00173157" w:rsidRDefault="00173157" w:rsidP="002F6FB1">
      <w:pPr>
        <w:pStyle w:val="NoSpacing"/>
      </w:pPr>
    </w:p>
    <w:p w:rsidR="00173157" w:rsidRPr="00B00F69" w:rsidRDefault="00173157" w:rsidP="002F6FB1">
      <w:pPr>
        <w:pStyle w:val="NoSpacing"/>
        <w:rPr>
          <w:b/>
        </w:rPr>
      </w:pPr>
    </w:p>
    <w:p w:rsidR="00A47074" w:rsidRDefault="00A47074" w:rsidP="002F6FB1">
      <w:pPr>
        <w:pStyle w:val="NoSpacing"/>
      </w:pPr>
    </w:p>
    <w:p w:rsidR="00A47074" w:rsidRPr="00A47074" w:rsidRDefault="00A47074" w:rsidP="002F6FB1">
      <w:pPr>
        <w:pStyle w:val="NoSpacing"/>
      </w:pPr>
    </w:p>
    <w:p w:rsidR="00451F58" w:rsidRDefault="00451F58" w:rsidP="002F6FB1">
      <w:pPr>
        <w:pStyle w:val="NoSpacing"/>
      </w:pPr>
    </w:p>
    <w:p w:rsidR="004D4BEF" w:rsidRDefault="004D4BEF" w:rsidP="002F6FB1">
      <w:pPr>
        <w:pStyle w:val="NoSpacing"/>
      </w:pPr>
    </w:p>
    <w:sectPr w:rsidR="004D4B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FB1"/>
    <w:rsid w:val="00173157"/>
    <w:rsid w:val="002A1EE0"/>
    <w:rsid w:val="002B50D9"/>
    <w:rsid w:val="002F6FB1"/>
    <w:rsid w:val="00325159"/>
    <w:rsid w:val="00335360"/>
    <w:rsid w:val="003F3226"/>
    <w:rsid w:val="00451F58"/>
    <w:rsid w:val="004D4BEF"/>
    <w:rsid w:val="00795D04"/>
    <w:rsid w:val="008B0C1E"/>
    <w:rsid w:val="00A47074"/>
    <w:rsid w:val="00B00F69"/>
    <w:rsid w:val="00ED14EA"/>
    <w:rsid w:val="00F1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6FB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6F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57107F2D</Template>
  <TotalTime>54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Compass Health</Company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 Frazier</dc:creator>
  <cp:lastModifiedBy>Marti Frazier</cp:lastModifiedBy>
  <cp:revision>7</cp:revision>
  <cp:lastPrinted>2013-11-12T16:29:00Z</cp:lastPrinted>
  <dcterms:created xsi:type="dcterms:W3CDTF">2013-02-26T22:16:00Z</dcterms:created>
  <dcterms:modified xsi:type="dcterms:W3CDTF">2013-11-12T16:31:00Z</dcterms:modified>
</cp:coreProperties>
</file>